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A660" w14:textId="77777777" w:rsidR="00187AEB" w:rsidRPr="00187AEB" w:rsidRDefault="00B92110" w:rsidP="00187AEB">
      <w:pPr>
        <w:rPr>
          <w:rFonts w:ascii="Present-Normal" w:hAnsi="Present-Normal"/>
          <w:b/>
          <w:color w:val="FFFFFF" w:themeColor="background1"/>
          <w:sz w:val="36"/>
          <w:szCs w:val="36"/>
        </w:rPr>
      </w:pPr>
      <w:r>
        <w:rPr>
          <w:rFonts w:ascii="Present-Normal" w:hAnsi="Present-Normal"/>
          <w:b/>
          <w:noProof/>
          <w:color w:val="FF0000"/>
          <w:sz w:val="36"/>
          <w:szCs w:val="36"/>
          <w:lang w:eastAsia="de-DE"/>
        </w:rPr>
        <w:drawing>
          <wp:anchor distT="0" distB="0" distL="114300" distR="114300" simplePos="0" relativeHeight="251662336" behindDoc="0" locked="0" layoutInCell="1" allowOverlap="1" wp14:anchorId="36AFB713" wp14:editId="0E0F13AB">
            <wp:simplePos x="0" y="0"/>
            <wp:positionH relativeFrom="column">
              <wp:posOffset>5215255</wp:posOffset>
            </wp:positionH>
            <wp:positionV relativeFrom="paragraph">
              <wp:posOffset>-9300845</wp:posOffset>
            </wp:positionV>
            <wp:extent cx="828675" cy="7334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AEB">
        <w:rPr>
          <w:b/>
          <w:noProof/>
          <w:color w:val="FFFFFF" w:themeColor="background1"/>
          <w:highlight w:val="red"/>
          <w:lang w:eastAsia="de-DE"/>
        </w:rPr>
        <w:drawing>
          <wp:anchor distT="0" distB="0" distL="114300" distR="114300" simplePos="0" relativeHeight="251661312" behindDoc="0" locked="0" layoutInCell="1" allowOverlap="1" wp14:anchorId="737250B3" wp14:editId="038ECB1B">
            <wp:simplePos x="0" y="0"/>
            <wp:positionH relativeFrom="column">
              <wp:posOffset>-149860</wp:posOffset>
            </wp:positionH>
            <wp:positionV relativeFrom="paragraph">
              <wp:posOffset>-9305925</wp:posOffset>
            </wp:positionV>
            <wp:extent cx="835025" cy="737870"/>
            <wp:effectExtent l="0" t="0" r="317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5025" cy="737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181289D3" wp14:editId="1A3E3447">
                <wp:simplePos x="0" y="0"/>
                <wp:positionH relativeFrom="column">
                  <wp:posOffset>-252095</wp:posOffset>
                </wp:positionH>
                <wp:positionV relativeFrom="paragraph">
                  <wp:posOffset>-328295</wp:posOffset>
                </wp:positionV>
                <wp:extent cx="6410325" cy="9705975"/>
                <wp:effectExtent l="0" t="0" r="28575" b="28575"/>
                <wp:wrapSquare wrapText="bothSides"/>
                <wp:docPr id="2" name="Textfeld 2"/>
                <wp:cNvGraphicFramePr/>
                <a:graphic xmlns:a="http://schemas.openxmlformats.org/drawingml/2006/main">
                  <a:graphicData uri="http://schemas.microsoft.com/office/word/2010/wordprocessingShape">
                    <wps:wsp>
                      <wps:cNvSpPr txBox="1"/>
                      <wps:spPr>
                        <a:xfrm>
                          <a:off x="0" y="0"/>
                          <a:ext cx="6410325" cy="9705975"/>
                        </a:xfrm>
                        <a:prstGeom prst="rect">
                          <a:avLst/>
                        </a:prstGeom>
                        <a:solidFill>
                          <a:srgbClr val="FFFF99"/>
                        </a:solidFill>
                        <a:ln/>
                      </wps:spPr>
                      <wps:style>
                        <a:lnRef idx="2">
                          <a:schemeClr val="accent2"/>
                        </a:lnRef>
                        <a:fillRef idx="1">
                          <a:schemeClr val="lt1"/>
                        </a:fillRef>
                        <a:effectRef idx="0">
                          <a:schemeClr val="accent2"/>
                        </a:effectRef>
                        <a:fontRef idx="minor">
                          <a:schemeClr val="dk1"/>
                        </a:fontRef>
                      </wps:style>
                      <wps:txbx>
                        <w:txbxContent>
                          <w:p w14:paraId="7A9E561E" w14:textId="77777777" w:rsidR="00187AEB" w:rsidRPr="00187AEB" w:rsidRDefault="00187AEB" w:rsidP="00187AEB">
                            <w:pPr>
                              <w:spacing w:after="0" w:line="240" w:lineRule="auto"/>
                              <w:jc w:val="center"/>
                              <w:rPr>
                                <w:rFonts w:ascii="Arial" w:hAnsi="Arial" w:cs="Arial"/>
                                <w:color w:val="FF0000"/>
                                <w:sz w:val="44"/>
                                <w:szCs w:val="44"/>
                              </w:rPr>
                            </w:pPr>
                            <w:r w:rsidRPr="00187AEB">
                              <w:rPr>
                                <w:rFonts w:ascii="Arial" w:hAnsi="Arial" w:cs="Arial"/>
                                <w:b/>
                                <w:color w:val="FF0000"/>
                                <w:sz w:val="44"/>
                                <w:szCs w:val="44"/>
                              </w:rPr>
                              <w:t>HAUSKRANKENPFLEGE</w:t>
                            </w:r>
                          </w:p>
                          <w:p w14:paraId="275ABA2E" w14:textId="77777777" w:rsidR="00187AEB" w:rsidRPr="00187AEB" w:rsidRDefault="00187AEB" w:rsidP="00187AEB">
                            <w:pPr>
                              <w:spacing w:after="0" w:line="240" w:lineRule="auto"/>
                              <w:jc w:val="center"/>
                              <w:rPr>
                                <w:rFonts w:ascii="Present-Normal" w:hAnsi="Present-Normal"/>
                                <w:b/>
                                <w:color w:val="008E40"/>
                                <w:sz w:val="44"/>
                                <w:szCs w:val="44"/>
                              </w:rPr>
                            </w:pPr>
                            <w:r w:rsidRPr="00187AEB">
                              <w:rPr>
                                <w:rFonts w:ascii="Present-Normal" w:hAnsi="Present-Normal"/>
                                <w:b/>
                                <w:color w:val="008E40"/>
                                <w:sz w:val="44"/>
                                <w:szCs w:val="44"/>
                              </w:rPr>
                              <w:t>Birgit Pohl</w:t>
                            </w:r>
                          </w:p>
                          <w:p w14:paraId="5EA54529" w14:textId="77777777" w:rsidR="00187AEB" w:rsidRDefault="00187AEB" w:rsidP="00187AEB">
                            <w:pPr>
                              <w:jc w:val="center"/>
                              <w:rPr>
                                <w:b/>
                                <w:noProof/>
                                <w:color w:val="FFFFFF" w:themeColor="background1"/>
                              </w:rPr>
                            </w:pPr>
                          </w:p>
                          <w:p w14:paraId="055B168E" w14:textId="77777777" w:rsidR="00187AEB" w:rsidRPr="00187AEB" w:rsidRDefault="00187AEB" w:rsidP="00187AEB">
                            <w:pPr>
                              <w:rPr>
                                <w:rFonts w:ascii="Arial" w:hAnsi="Arial" w:cs="Arial"/>
                                <w:b/>
                                <w:noProof/>
                                <w:sz w:val="24"/>
                                <w:szCs w:val="24"/>
                              </w:rPr>
                            </w:pPr>
                            <w:r w:rsidRPr="00187AEB">
                              <w:rPr>
                                <w:rFonts w:ascii="Arial" w:hAnsi="Arial" w:cs="Arial"/>
                                <w:b/>
                                <w:noProof/>
                                <w:sz w:val="24"/>
                                <w:szCs w:val="24"/>
                              </w:rPr>
                              <w:t>Über uns</w:t>
                            </w:r>
                          </w:p>
                          <w:p w14:paraId="127D0534" w14:textId="77777777" w:rsidR="00187AEB" w:rsidRDefault="00187AEB" w:rsidP="00187AEB">
                            <w:pPr>
                              <w:rPr>
                                <w:rFonts w:ascii="Arial" w:hAnsi="Arial" w:cs="Arial"/>
                                <w:color w:val="000000"/>
                                <w:sz w:val="24"/>
                                <w:szCs w:val="24"/>
                              </w:rPr>
                            </w:pPr>
                            <w:r w:rsidRPr="000E6CC3">
                              <w:rPr>
                                <w:rFonts w:ascii="Arial" w:hAnsi="Arial" w:cs="Arial"/>
                                <w:color w:val="000000"/>
                                <w:sz w:val="24"/>
                                <w:szCs w:val="24"/>
                              </w:rPr>
                              <w:t xml:space="preserve">Getreu unserem Motto </w:t>
                            </w:r>
                            <w:r w:rsidRPr="000E6CC3">
                              <w:rPr>
                                <w:rStyle w:val="Fett"/>
                                <w:rFonts w:ascii="Arial" w:hAnsi="Arial" w:cs="Arial"/>
                                <w:color w:val="000000"/>
                                <w:sz w:val="24"/>
                                <w:szCs w:val="24"/>
                              </w:rPr>
                              <w:t>»Pflege mit Herz«</w:t>
                            </w:r>
                            <w:r w:rsidRPr="000E6CC3">
                              <w:rPr>
                                <w:rFonts w:ascii="Arial" w:hAnsi="Arial" w:cs="Arial"/>
                                <w:color w:val="000000"/>
                                <w:sz w:val="24"/>
                                <w:szCs w:val="24"/>
                              </w:rPr>
                              <w:t xml:space="preserve"> stehen wir seit vielen Jahren pflegebedürftigen Menschen jeden Alters in Ihrer eigenen Wohnung zur Seite und unterstützen ihre Angehörigen. Wir stellen uns flexibel, individuell und vertrauensvoll auf jeden Betroffenen ein. Unser Ziel ist es, die Lebensqualität unserer Patienten und ihrer Familien zu erhalten oder zu verbessern.</w:t>
                            </w:r>
                            <w:r>
                              <w:rPr>
                                <w:rFonts w:ascii="Arial" w:hAnsi="Arial" w:cs="Arial"/>
                                <w:color w:val="000000"/>
                                <w:sz w:val="24"/>
                                <w:szCs w:val="24"/>
                              </w:rPr>
                              <w:t xml:space="preserve"> Bei uns wird professionelle Pflege mit einem familiären Arbeitsumfeld perfekt kombiniert. Dies spiegelt sich letzt</w:t>
                            </w:r>
                            <w:r w:rsidR="00F96671">
                              <w:rPr>
                                <w:rFonts w:ascii="Arial" w:hAnsi="Arial" w:cs="Arial"/>
                                <w:color w:val="000000"/>
                                <w:sz w:val="24"/>
                                <w:szCs w:val="24"/>
                              </w:rPr>
                              <w:t>endlich in einem hohen Maß an Zufriedenheit unserer Patienten wieder.</w:t>
                            </w:r>
                          </w:p>
                          <w:p w14:paraId="613D5788" w14:textId="77777777" w:rsidR="00F96671" w:rsidRDefault="00F96671" w:rsidP="00F96671">
                            <w:pPr>
                              <w:rPr>
                                <w:rFonts w:ascii="Arial" w:hAnsi="Arial" w:cs="Arial"/>
                                <w:color w:val="000000"/>
                                <w:sz w:val="24"/>
                                <w:szCs w:val="24"/>
                              </w:rPr>
                            </w:pPr>
                            <w:r w:rsidRPr="00785C12">
                              <w:rPr>
                                <w:rFonts w:ascii="Arial" w:hAnsi="Arial" w:cs="Arial"/>
                                <w:b/>
                                <w:color w:val="000000"/>
                                <w:sz w:val="24"/>
                                <w:szCs w:val="24"/>
                              </w:rPr>
                              <w:t>Sie sind examinierter Gesundheits- und Krankenpflege</w:t>
                            </w:r>
                            <w:r>
                              <w:rPr>
                                <w:rFonts w:ascii="Arial" w:hAnsi="Arial" w:cs="Arial"/>
                                <w:b/>
                                <w:color w:val="000000"/>
                                <w:sz w:val="24"/>
                                <w:szCs w:val="24"/>
                              </w:rPr>
                              <w:t>r</w:t>
                            </w:r>
                            <w:r w:rsidRPr="00785C12">
                              <w:rPr>
                                <w:rFonts w:ascii="Arial" w:hAnsi="Arial" w:cs="Arial"/>
                                <w:b/>
                                <w:color w:val="000000"/>
                                <w:sz w:val="24"/>
                                <w:szCs w:val="24"/>
                              </w:rPr>
                              <w:t xml:space="preserve"> (m/w</w:t>
                            </w:r>
                            <w:r>
                              <w:rPr>
                                <w:rFonts w:ascii="Arial" w:hAnsi="Arial" w:cs="Arial"/>
                                <w:b/>
                                <w:color w:val="000000"/>
                                <w:sz w:val="24"/>
                                <w:szCs w:val="24"/>
                              </w:rPr>
                              <w:t>), examinierter Altenpfleger</w:t>
                            </w:r>
                            <w:r w:rsidRPr="00785C12">
                              <w:rPr>
                                <w:rFonts w:ascii="Arial" w:hAnsi="Arial" w:cs="Arial"/>
                                <w:b/>
                                <w:color w:val="000000"/>
                                <w:sz w:val="24"/>
                                <w:szCs w:val="24"/>
                              </w:rPr>
                              <w:t xml:space="preserve"> (m/w)</w:t>
                            </w:r>
                            <w:r>
                              <w:rPr>
                                <w:rFonts w:ascii="Arial" w:hAnsi="Arial" w:cs="Arial"/>
                                <w:b/>
                                <w:color w:val="000000"/>
                                <w:sz w:val="24"/>
                                <w:szCs w:val="24"/>
                              </w:rPr>
                              <w:t xml:space="preserve"> oder Krankenpflegehelfer (m/w)                                                                          </w:t>
                            </w:r>
                            <w:r w:rsidRPr="00785C12">
                              <w:rPr>
                                <w:rFonts w:ascii="Arial" w:hAnsi="Arial" w:cs="Arial"/>
                                <w:b/>
                                <w:color w:val="000000"/>
                                <w:sz w:val="24"/>
                                <w:szCs w:val="24"/>
                              </w:rPr>
                              <w:t xml:space="preserve"> </w:t>
                            </w:r>
                            <w:r w:rsidRPr="000E6CC3">
                              <w:rPr>
                                <w:rFonts w:ascii="Arial" w:hAnsi="Arial" w:cs="Arial"/>
                                <w:color w:val="000000"/>
                                <w:sz w:val="24"/>
                                <w:szCs w:val="24"/>
                              </w:rPr>
                              <w:t xml:space="preserve">und möchten ihre Patienten gerne in Ruhe und ohne Hektik pflegen. Sie begleiten ihre Patienten in allen Lebenslagen mit hoher pflegerischer und sozialer Kompetenz: im Alltag, zu Therapien oder </w:t>
                            </w:r>
                            <w:r w:rsidR="00B92110" w:rsidRPr="000E6CC3">
                              <w:rPr>
                                <w:rFonts w:ascii="Arial" w:hAnsi="Arial" w:cs="Arial"/>
                                <w:color w:val="000000"/>
                                <w:sz w:val="24"/>
                                <w:szCs w:val="24"/>
                              </w:rPr>
                              <w:t>Freizeitaktivitäten. Sie</w:t>
                            </w:r>
                            <w:r w:rsidRPr="000E6CC3">
                              <w:rPr>
                                <w:rFonts w:ascii="Arial" w:hAnsi="Arial" w:cs="Arial"/>
                                <w:color w:val="000000"/>
                                <w:sz w:val="24"/>
                                <w:szCs w:val="24"/>
                              </w:rPr>
                              <w:t xml:space="preserve"> sind qualifiziert, zuverlässig und bringen Warmherzigkeit und Geschick im Umgang mit Pflegebedürftigen sowie Einsatz</w:t>
                            </w:r>
                            <w:r w:rsidRPr="000E6CC3">
                              <w:rPr>
                                <w:rFonts w:ascii="Arial" w:hAnsi="Arial" w:cs="Arial"/>
                                <w:color w:val="000000"/>
                                <w:sz w:val="24"/>
                                <w:szCs w:val="24"/>
                              </w:rPr>
                              <w:softHyphen/>
                              <w:t>bereitschaft, Flexibilität und Teamgeist mit.</w:t>
                            </w:r>
                            <w:r>
                              <w:rPr>
                                <w:rFonts w:ascii="Arial" w:hAnsi="Arial" w:cs="Arial"/>
                                <w:color w:val="000000"/>
                                <w:sz w:val="24"/>
                                <w:szCs w:val="24"/>
                              </w:rPr>
                              <w:t xml:space="preserve"> Sie haben einen Führersein er Klasse B.</w:t>
                            </w:r>
                          </w:p>
                          <w:p w14:paraId="0953ECBA" w14:textId="77777777" w:rsidR="00F96671" w:rsidRDefault="00F96671" w:rsidP="00F96671">
                            <w:pPr>
                              <w:rPr>
                                <w:rFonts w:ascii="Arial" w:hAnsi="Arial" w:cs="Arial"/>
                                <w:b/>
                                <w:color w:val="000000"/>
                                <w:sz w:val="24"/>
                                <w:szCs w:val="24"/>
                              </w:rPr>
                            </w:pPr>
                            <w:r w:rsidRPr="00785C12">
                              <w:rPr>
                                <w:rFonts w:ascii="Arial" w:hAnsi="Arial" w:cs="Arial"/>
                                <w:b/>
                                <w:color w:val="000000"/>
                                <w:sz w:val="24"/>
                                <w:szCs w:val="24"/>
                              </w:rPr>
                              <w:t>Dann unterstützen Sie unser Team.</w:t>
                            </w:r>
                          </w:p>
                          <w:p w14:paraId="73AD59C2" w14:textId="77777777" w:rsidR="00F96671" w:rsidRPr="00897D11" w:rsidRDefault="00F96671" w:rsidP="00F96671">
                            <w:pPr>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I</w:t>
                            </w:r>
                            <w:r w:rsidRPr="00897D11">
                              <w:rPr>
                                <w:rFonts w:ascii="Arial" w:eastAsia="Times New Roman" w:hAnsi="Arial" w:cs="Arial"/>
                                <w:b/>
                                <w:bCs/>
                                <w:color w:val="000000"/>
                                <w:sz w:val="24"/>
                                <w:szCs w:val="24"/>
                                <w:lang w:eastAsia="de-DE"/>
                              </w:rPr>
                              <w:t>hre Aufgaben:</w:t>
                            </w:r>
                          </w:p>
                          <w:p w14:paraId="5C595E89" w14:textId="77777777" w:rsidR="00F96671" w:rsidRPr="000E6CC3"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Aktivierende Grund- und Behandlungspflege</w:t>
                            </w:r>
                          </w:p>
                          <w:p w14:paraId="6B8C9FBC" w14:textId="77777777" w:rsidR="00F96671" w:rsidRPr="000E6CC3"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Förderung der Mobilisation</w:t>
                            </w:r>
                          </w:p>
                          <w:p w14:paraId="0CD8D3B4" w14:textId="77777777" w:rsidR="00F96671" w:rsidRPr="00897D11"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Ausführen ärztlicher Anordnungen (z.B.</w:t>
                            </w:r>
                            <w:r>
                              <w:rPr>
                                <w:rFonts w:ascii="Arial" w:eastAsia="Times New Roman" w:hAnsi="Arial" w:cs="Arial"/>
                                <w:color w:val="000000"/>
                                <w:sz w:val="24"/>
                                <w:szCs w:val="24"/>
                                <w:lang w:eastAsia="de-DE"/>
                              </w:rPr>
                              <w:t xml:space="preserve"> </w:t>
                            </w:r>
                            <w:r w:rsidRPr="000E6CC3">
                              <w:rPr>
                                <w:rFonts w:ascii="Arial" w:eastAsia="Times New Roman" w:hAnsi="Arial" w:cs="Arial"/>
                                <w:color w:val="000000"/>
                                <w:sz w:val="24"/>
                                <w:szCs w:val="24"/>
                                <w:lang w:eastAsia="de-DE"/>
                              </w:rPr>
                              <w:t>Verbandwechsel, Injektionen, Medikamentengabe und Aufstellung)</w:t>
                            </w:r>
                          </w:p>
                          <w:p w14:paraId="753E6326" w14:textId="77777777" w:rsidR="00F96671" w:rsidRPr="00897D11"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Betreuung nach pflegewissenschaftlichen Erkenntnissen</w:t>
                            </w:r>
                          </w:p>
                          <w:p w14:paraId="756EA2EF" w14:textId="77777777" w:rsidR="00F96671" w:rsidRPr="00897D11"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Aktive Mitarbeit an Qualitätssicherungsmaßnahmen</w:t>
                            </w:r>
                          </w:p>
                          <w:p w14:paraId="306DAE06" w14:textId="77777777" w:rsidR="00F96671" w:rsidRPr="000E6CC3" w:rsidRDefault="00F96671" w:rsidP="00F96671">
                            <w:pPr>
                              <w:spacing w:before="100" w:beforeAutospacing="1" w:after="100" w:afterAutospacing="1" w:line="288" w:lineRule="atLeast"/>
                              <w:jc w:val="both"/>
                              <w:rPr>
                                <w:rFonts w:ascii="Arial" w:eastAsia="Times New Roman" w:hAnsi="Arial" w:cs="Arial"/>
                                <w:b/>
                                <w:bCs/>
                                <w:color w:val="000000"/>
                                <w:sz w:val="24"/>
                                <w:szCs w:val="24"/>
                                <w:lang w:eastAsia="de-DE"/>
                              </w:rPr>
                            </w:pPr>
                            <w:r w:rsidRPr="000E6CC3">
                              <w:rPr>
                                <w:rFonts w:ascii="Arial" w:eastAsia="Times New Roman" w:hAnsi="Arial" w:cs="Arial"/>
                                <w:b/>
                                <w:bCs/>
                                <w:color w:val="000000"/>
                                <w:sz w:val="24"/>
                                <w:szCs w:val="24"/>
                                <w:lang w:eastAsia="de-DE"/>
                              </w:rPr>
                              <w:t>Wir bieten</w:t>
                            </w:r>
                            <w:r w:rsidRPr="00897D11">
                              <w:rPr>
                                <w:rFonts w:ascii="Arial" w:eastAsia="Times New Roman" w:hAnsi="Arial" w:cs="Arial"/>
                                <w:b/>
                                <w:bCs/>
                                <w:color w:val="000000"/>
                                <w:sz w:val="24"/>
                                <w:szCs w:val="24"/>
                                <w:lang w:eastAsia="de-DE"/>
                              </w:rPr>
                              <w:t>:</w:t>
                            </w:r>
                            <w:r w:rsidR="00B92110" w:rsidRPr="00B92110">
                              <w:rPr>
                                <w:b/>
                                <w:noProof/>
                                <w:color w:val="FFFFFF" w:themeColor="background1"/>
                                <w:lang w:eastAsia="de-DE"/>
                              </w:rPr>
                              <w:t xml:space="preserve"> </w:t>
                            </w:r>
                          </w:p>
                          <w:p w14:paraId="7AB9F81D"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vielseitige verantwortungsvolle Tätigkeit mit stetigen Fort- und Weiterbildungsmöglichkeiten</w:t>
                            </w:r>
                          </w:p>
                          <w:p w14:paraId="4B706BDE" w14:textId="77777777" w:rsidR="00F96671"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individuelle Einarbeitung</w:t>
                            </w:r>
                          </w:p>
                          <w:p w14:paraId="32E6FCE4"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Leistungsgerechte Vergütung mit Zuschlägen</w:t>
                            </w:r>
                          </w:p>
                          <w:p w14:paraId="6280771D"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Betriebliche Altersvorsorge</w:t>
                            </w:r>
                          </w:p>
                          <w:p w14:paraId="75668DE4"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zusätzliche betriebliche Krankenversicherung</w:t>
                            </w:r>
                          </w:p>
                          <w:p w14:paraId="7A5E556B" w14:textId="77777777" w:rsidR="00F96671"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4F78C5">
                              <w:rPr>
                                <w:rFonts w:ascii="Arial" w:eastAsia="Times New Roman" w:hAnsi="Arial" w:cs="Arial"/>
                                <w:color w:val="000000"/>
                                <w:sz w:val="24"/>
                                <w:szCs w:val="24"/>
                                <w:lang w:eastAsia="de-DE"/>
                              </w:rPr>
                              <w:t>Firmenwagen auch zur privaten Nutzung</w:t>
                            </w:r>
                            <w:r>
                              <w:rPr>
                                <w:rFonts w:ascii="Arial" w:eastAsia="Times New Roman" w:hAnsi="Arial" w:cs="Arial"/>
                                <w:color w:val="000000"/>
                                <w:sz w:val="24"/>
                                <w:szCs w:val="24"/>
                                <w:lang w:eastAsia="de-DE"/>
                              </w:rPr>
                              <w:t xml:space="preserve"> </w:t>
                            </w:r>
                            <w:r w:rsidR="00B92110">
                              <w:rPr>
                                <w:rFonts w:ascii="Arial" w:eastAsia="Times New Roman" w:hAnsi="Arial" w:cs="Arial"/>
                                <w:color w:val="000000"/>
                                <w:sz w:val="24"/>
                                <w:szCs w:val="24"/>
                                <w:lang w:eastAsia="de-DE"/>
                              </w:rPr>
                              <w:t>u.v.m.</w:t>
                            </w:r>
                          </w:p>
                          <w:p w14:paraId="0FFFD1CD" w14:textId="19881BC6" w:rsidR="00F96671" w:rsidRPr="00B92110" w:rsidRDefault="00B92110" w:rsidP="00422E5C">
                            <w:pPr>
                              <w:jc w:val="center"/>
                              <w:rPr>
                                <w:rFonts w:ascii="Present-Normal" w:eastAsia="Calibri" w:hAnsi="Present-Normal" w:cs="Arial"/>
                                <w:sz w:val="28"/>
                                <w:szCs w:val="28"/>
                              </w:rPr>
                            </w:pPr>
                            <w:r>
                              <w:rPr>
                                <w:rFonts w:ascii="Present-Normal" w:eastAsia="Calibri" w:hAnsi="Present-Normal" w:cs="Arial"/>
                                <w:sz w:val="28"/>
                                <w:szCs w:val="28"/>
                              </w:rPr>
                              <w:t xml:space="preserve">Sollten wir Ihr Interesse geweckt haben, dann Bewerben Sie sich bei uns:                                                                         </w:t>
                            </w:r>
                            <w:r w:rsidR="00F96671" w:rsidRPr="00B92110">
                              <w:rPr>
                                <w:rFonts w:ascii="Present-Normal" w:eastAsia="Calibri" w:hAnsi="Present-Normal" w:cs="Arial"/>
                                <w:sz w:val="28"/>
                                <w:szCs w:val="28"/>
                              </w:rPr>
                              <w:t xml:space="preserve">Hauskrankenpflege Birgit Pohl </w:t>
                            </w:r>
                            <w:r>
                              <w:rPr>
                                <w:rFonts w:ascii="Present-Normal" w:eastAsia="Calibri" w:hAnsi="Present-Normal" w:cs="Arial"/>
                                <w:sz w:val="28"/>
                                <w:szCs w:val="28"/>
                              </w:rPr>
                              <w:t xml:space="preserve">                                </w:t>
                            </w:r>
                            <w:r w:rsidR="00FB453A">
                              <w:rPr>
                                <w:rFonts w:ascii="Present-Normal" w:eastAsia="Calibri" w:hAnsi="Present-Normal" w:cs="Arial"/>
                                <w:sz w:val="28"/>
                                <w:szCs w:val="28"/>
                              </w:rPr>
                              <w:t xml:space="preserve">                                 </w:t>
                            </w:r>
                            <w:r>
                              <w:rPr>
                                <w:rFonts w:ascii="Present-Normal" w:eastAsia="Calibri" w:hAnsi="Present-Normal" w:cs="Arial"/>
                                <w:sz w:val="28"/>
                                <w:szCs w:val="28"/>
                              </w:rPr>
                              <w:t xml:space="preserve">               </w:t>
                            </w:r>
                            <w:r w:rsidR="00F96671" w:rsidRPr="00B92110">
                              <w:rPr>
                                <w:rFonts w:ascii="Present-Normal" w:eastAsia="Calibri" w:hAnsi="Present-Normal" w:cs="Arial"/>
                                <w:sz w:val="28"/>
                                <w:szCs w:val="28"/>
                              </w:rPr>
                              <w:t xml:space="preserve">             </w:t>
                            </w:r>
                            <w:proofErr w:type="spellStart"/>
                            <w:r w:rsidR="00F96671" w:rsidRPr="00B92110">
                              <w:rPr>
                                <w:rFonts w:ascii="Present-Normal" w:eastAsia="Calibri" w:hAnsi="Present-Normal" w:cs="Arial"/>
                                <w:sz w:val="28"/>
                                <w:szCs w:val="28"/>
                              </w:rPr>
                              <w:t>Laubsdorfer</w:t>
                            </w:r>
                            <w:proofErr w:type="spellEnd"/>
                            <w:r w:rsidR="00F96671" w:rsidRPr="00B92110">
                              <w:rPr>
                                <w:rFonts w:ascii="Present-Normal" w:eastAsia="Calibri" w:hAnsi="Present-Normal" w:cs="Arial"/>
                                <w:sz w:val="28"/>
                                <w:szCs w:val="28"/>
                              </w:rPr>
                              <w:t xml:space="preserve"> Hauptstraße 1a, 03058 Neuhausen/Spree</w:t>
                            </w:r>
                          </w:p>
                          <w:p w14:paraId="6420568C" w14:textId="77777777" w:rsidR="00F96671" w:rsidRDefault="00F96671" w:rsidP="00422E5C">
                            <w:pPr>
                              <w:pStyle w:val="Listenabsatz"/>
                              <w:jc w:val="center"/>
                              <w:rPr>
                                <w:rFonts w:ascii="Present-Normal" w:eastAsia="Calibri" w:hAnsi="Present-Normal" w:cs="Arial"/>
                                <w:sz w:val="28"/>
                                <w:szCs w:val="28"/>
                              </w:rPr>
                            </w:pPr>
                            <w:r w:rsidRPr="00B92110">
                              <w:rPr>
                                <w:rFonts w:ascii="Present-Normal" w:eastAsia="Calibri" w:hAnsi="Present-Normal" w:cs="Arial"/>
                                <w:sz w:val="28"/>
                                <w:szCs w:val="28"/>
                              </w:rPr>
                              <w:t>Tel.: 0172/3683060</w:t>
                            </w:r>
                          </w:p>
                          <w:p w14:paraId="47A53816" w14:textId="77777777" w:rsidR="00422E5C" w:rsidRPr="00B92110" w:rsidRDefault="00422E5C" w:rsidP="00422E5C">
                            <w:pPr>
                              <w:pStyle w:val="Listenabsatz"/>
                              <w:jc w:val="center"/>
                              <w:rPr>
                                <w:rFonts w:ascii="Arial" w:hAnsi="Arial" w:cs="Arial"/>
                                <w:sz w:val="28"/>
                                <w:szCs w:val="28"/>
                              </w:rPr>
                            </w:pPr>
                            <w:r>
                              <w:rPr>
                                <w:rFonts w:ascii="Present-Normal" w:eastAsia="Calibri" w:hAnsi="Present-Normal" w:cs="Arial"/>
                                <w:sz w:val="28"/>
                                <w:szCs w:val="28"/>
                              </w:rPr>
                              <w:t>hkp-pohl@t-online.de</w:t>
                            </w:r>
                          </w:p>
                          <w:p w14:paraId="28658E2B" w14:textId="77777777" w:rsidR="00F96671" w:rsidRDefault="00F96671" w:rsidP="00422E5C">
                            <w:pPr>
                              <w:jc w:val="center"/>
                              <w:rPr>
                                <w:rFonts w:ascii="Arial" w:hAnsi="Arial" w:cs="Arial"/>
                                <w:color w:val="000000"/>
                                <w:sz w:val="24"/>
                                <w:szCs w:val="24"/>
                              </w:rPr>
                            </w:pPr>
                          </w:p>
                          <w:p w14:paraId="5B0BC9DB" w14:textId="77777777" w:rsidR="00F96671" w:rsidRDefault="00F96671" w:rsidP="00187AEB">
                            <w:pPr>
                              <w:rPr>
                                <w:rFonts w:ascii="Arial" w:hAnsi="Arial" w:cs="Arial"/>
                                <w:color w:val="000000"/>
                                <w:sz w:val="24"/>
                                <w:szCs w:val="24"/>
                              </w:rPr>
                            </w:pPr>
                          </w:p>
                          <w:p w14:paraId="6E4BC646" w14:textId="77777777" w:rsidR="00187AEB" w:rsidRPr="00187AEB" w:rsidRDefault="00187AEB" w:rsidP="00187AEB">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289D3" id="_x0000_t202" coordsize="21600,21600" o:spt="202" path="m,l,21600r21600,l21600,xe">
                <v:stroke joinstyle="miter"/>
                <v:path gradientshapeok="t" o:connecttype="rect"/>
              </v:shapetype>
              <v:shape id="Textfeld 2" o:spid="_x0000_s1026" type="#_x0000_t202" style="position:absolute;margin-left:-19.85pt;margin-top:-25.85pt;width:504.7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" fillcolor="#ff9" strokecolor="#c0504d [3205]" strokeweight="2pt">
                <v:textbox>
                  <w:txbxContent>
                    <w:p w14:paraId="7A9E561E" w14:textId="77777777" w:rsidR="00187AEB" w:rsidRPr="00187AEB" w:rsidRDefault="00187AEB" w:rsidP="00187AEB">
                      <w:pPr>
                        <w:spacing w:after="0" w:line="240" w:lineRule="auto"/>
                        <w:jc w:val="center"/>
                        <w:rPr>
                          <w:rFonts w:ascii="Arial" w:hAnsi="Arial" w:cs="Arial"/>
                          <w:color w:val="FF0000"/>
                          <w:sz w:val="44"/>
                          <w:szCs w:val="44"/>
                        </w:rPr>
                      </w:pPr>
                      <w:r w:rsidRPr="00187AEB">
                        <w:rPr>
                          <w:rFonts w:ascii="Arial" w:hAnsi="Arial" w:cs="Arial"/>
                          <w:b/>
                          <w:color w:val="FF0000"/>
                          <w:sz w:val="44"/>
                          <w:szCs w:val="44"/>
                        </w:rPr>
                        <w:t>HAUSKRANKENPFLEGE</w:t>
                      </w:r>
                    </w:p>
                    <w:p w14:paraId="275ABA2E" w14:textId="77777777" w:rsidR="00187AEB" w:rsidRPr="00187AEB" w:rsidRDefault="00187AEB" w:rsidP="00187AEB">
                      <w:pPr>
                        <w:spacing w:after="0" w:line="240" w:lineRule="auto"/>
                        <w:jc w:val="center"/>
                        <w:rPr>
                          <w:rFonts w:ascii="Present-Normal" w:hAnsi="Present-Normal"/>
                          <w:b/>
                          <w:color w:val="008E40"/>
                          <w:sz w:val="44"/>
                          <w:szCs w:val="44"/>
                        </w:rPr>
                      </w:pPr>
                      <w:r w:rsidRPr="00187AEB">
                        <w:rPr>
                          <w:rFonts w:ascii="Present-Normal" w:hAnsi="Present-Normal"/>
                          <w:b/>
                          <w:color w:val="008E40"/>
                          <w:sz w:val="44"/>
                          <w:szCs w:val="44"/>
                        </w:rPr>
                        <w:t>Birgit Pohl</w:t>
                      </w:r>
                    </w:p>
                    <w:p w14:paraId="5EA54529" w14:textId="77777777" w:rsidR="00187AEB" w:rsidRDefault="00187AEB" w:rsidP="00187AEB">
                      <w:pPr>
                        <w:jc w:val="center"/>
                        <w:rPr>
                          <w:b/>
                          <w:noProof/>
                          <w:color w:val="FFFFFF" w:themeColor="background1"/>
                        </w:rPr>
                      </w:pPr>
                    </w:p>
                    <w:p w14:paraId="055B168E" w14:textId="77777777" w:rsidR="00187AEB" w:rsidRPr="00187AEB" w:rsidRDefault="00187AEB" w:rsidP="00187AEB">
                      <w:pPr>
                        <w:rPr>
                          <w:rFonts w:ascii="Arial" w:hAnsi="Arial" w:cs="Arial"/>
                          <w:b/>
                          <w:noProof/>
                          <w:sz w:val="24"/>
                          <w:szCs w:val="24"/>
                        </w:rPr>
                      </w:pPr>
                      <w:r w:rsidRPr="00187AEB">
                        <w:rPr>
                          <w:rFonts w:ascii="Arial" w:hAnsi="Arial" w:cs="Arial"/>
                          <w:b/>
                          <w:noProof/>
                          <w:sz w:val="24"/>
                          <w:szCs w:val="24"/>
                        </w:rPr>
                        <w:t>Über uns</w:t>
                      </w:r>
                    </w:p>
                    <w:p w14:paraId="127D0534" w14:textId="77777777" w:rsidR="00187AEB" w:rsidRDefault="00187AEB" w:rsidP="00187AEB">
                      <w:pPr>
                        <w:rPr>
                          <w:rFonts w:ascii="Arial" w:hAnsi="Arial" w:cs="Arial"/>
                          <w:color w:val="000000"/>
                          <w:sz w:val="24"/>
                          <w:szCs w:val="24"/>
                        </w:rPr>
                      </w:pPr>
                      <w:r w:rsidRPr="000E6CC3">
                        <w:rPr>
                          <w:rFonts w:ascii="Arial" w:hAnsi="Arial" w:cs="Arial"/>
                          <w:color w:val="000000"/>
                          <w:sz w:val="24"/>
                          <w:szCs w:val="24"/>
                        </w:rPr>
                        <w:t xml:space="preserve">Getreu unserem Motto </w:t>
                      </w:r>
                      <w:r w:rsidRPr="000E6CC3">
                        <w:rPr>
                          <w:rStyle w:val="Fett"/>
                          <w:rFonts w:ascii="Arial" w:hAnsi="Arial" w:cs="Arial"/>
                          <w:color w:val="000000"/>
                          <w:sz w:val="24"/>
                          <w:szCs w:val="24"/>
                        </w:rPr>
                        <w:t>»Pflege mit Herz«</w:t>
                      </w:r>
                      <w:r w:rsidRPr="000E6CC3">
                        <w:rPr>
                          <w:rFonts w:ascii="Arial" w:hAnsi="Arial" w:cs="Arial"/>
                          <w:color w:val="000000"/>
                          <w:sz w:val="24"/>
                          <w:szCs w:val="24"/>
                        </w:rPr>
                        <w:t xml:space="preserve"> stehen wir seit vielen Jahren pflegebedürftigen Menschen jeden Alters in Ihrer eigenen Wohnung zur Seite und unterstützen ihre Angehörigen. Wir stellen uns flexibel, individuell und vertrauensvoll auf jeden Betroffenen ein. Unser Ziel ist es, die Lebensqualität unserer Patienten und ihrer Familien zu erhalten oder zu verbessern.</w:t>
                      </w:r>
                      <w:r>
                        <w:rPr>
                          <w:rFonts w:ascii="Arial" w:hAnsi="Arial" w:cs="Arial"/>
                          <w:color w:val="000000"/>
                          <w:sz w:val="24"/>
                          <w:szCs w:val="24"/>
                        </w:rPr>
                        <w:t xml:space="preserve"> Bei uns wird professionelle Pflege mit einem familiären Arbeitsumfeld perfekt kombiniert. Dies spiegelt sich letzt</w:t>
                      </w:r>
                      <w:r w:rsidR="00F96671">
                        <w:rPr>
                          <w:rFonts w:ascii="Arial" w:hAnsi="Arial" w:cs="Arial"/>
                          <w:color w:val="000000"/>
                          <w:sz w:val="24"/>
                          <w:szCs w:val="24"/>
                        </w:rPr>
                        <w:t>endlich in einem hohen Maß an Zufriedenheit unserer Patienten wieder.</w:t>
                      </w:r>
                    </w:p>
                    <w:p w14:paraId="613D5788" w14:textId="77777777" w:rsidR="00F96671" w:rsidRDefault="00F96671" w:rsidP="00F96671">
                      <w:pPr>
                        <w:rPr>
                          <w:rFonts w:ascii="Arial" w:hAnsi="Arial" w:cs="Arial"/>
                          <w:color w:val="000000"/>
                          <w:sz w:val="24"/>
                          <w:szCs w:val="24"/>
                        </w:rPr>
                      </w:pPr>
                      <w:r w:rsidRPr="00785C12">
                        <w:rPr>
                          <w:rFonts w:ascii="Arial" w:hAnsi="Arial" w:cs="Arial"/>
                          <w:b/>
                          <w:color w:val="000000"/>
                          <w:sz w:val="24"/>
                          <w:szCs w:val="24"/>
                        </w:rPr>
                        <w:t>Sie sind examinierter Gesundheits- und Krankenpflege</w:t>
                      </w:r>
                      <w:r>
                        <w:rPr>
                          <w:rFonts w:ascii="Arial" w:hAnsi="Arial" w:cs="Arial"/>
                          <w:b/>
                          <w:color w:val="000000"/>
                          <w:sz w:val="24"/>
                          <w:szCs w:val="24"/>
                        </w:rPr>
                        <w:t>r</w:t>
                      </w:r>
                      <w:r w:rsidRPr="00785C12">
                        <w:rPr>
                          <w:rFonts w:ascii="Arial" w:hAnsi="Arial" w:cs="Arial"/>
                          <w:b/>
                          <w:color w:val="000000"/>
                          <w:sz w:val="24"/>
                          <w:szCs w:val="24"/>
                        </w:rPr>
                        <w:t xml:space="preserve"> (m/w</w:t>
                      </w:r>
                      <w:r>
                        <w:rPr>
                          <w:rFonts w:ascii="Arial" w:hAnsi="Arial" w:cs="Arial"/>
                          <w:b/>
                          <w:color w:val="000000"/>
                          <w:sz w:val="24"/>
                          <w:szCs w:val="24"/>
                        </w:rPr>
                        <w:t>), examinierter Altenpfleger</w:t>
                      </w:r>
                      <w:r w:rsidRPr="00785C12">
                        <w:rPr>
                          <w:rFonts w:ascii="Arial" w:hAnsi="Arial" w:cs="Arial"/>
                          <w:b/>
                          <w:color w:val="000000"/>
                          <w:sz w:val="24"/>
                          <w:szCs w:val="24"/>
                        </w:rPr>
                        <w:t xml:space="preserve"> (m/w)</w:t>
                      </w:r>
                      <w:r>
                        <w:rPr>
                          <w:rFonts w:ascii="Arial" w:hAnsi="Arial" w:cs="Arial"/>
                          <w:b/>
                          <w:color w:val="000000"/>
                          <w:sz w:val="24"/>
                          <w:szCs w:val="24"/>
                        </w:rPr>
                        <w:t xml:space="preserve"> oder Krankenpflegehelfer (m/w)                                                                          </w:t>
                      </w:r>
                      <w:r w:rsidRPr="00785C12">
                        <w:rPr>
                          <w:rFonts w:ascii="Arial" w:hAnsi="Arial" w:cs="Arial"/>
                          <w:b/>
                          <w:color w:val="000000"/>
                          <w:sz w:val="24"/>
                          <w:szCs w:val="24"/>
                        </w:rPr>
                        <w:t xml:space="preserve"> </w:t>
                      </w:r>
                      <w:r w:rsidRPr="000E6CC3">
                        <w:rPr>
                          <w:rFonts w:ascii="Arial" w:hAnsi="Arial" w:cs="Arial"/>
                          <w:color w:val="000000"/>
                          <w:sz w:val="24"/>
                          <w:szCs w:val="24"/>
                        </w:rPr>
                        <w:t xml:space="preserve">und möchten ihre Patienten gerne in Ruhe und ohne Hektik pflegen. Sie begleiten ihre Patienten in allen Lebenslagen mit hoher pflegerischer und sozialer Kompetenz: im Alltag, zu Therapien oder </w:t>
                      </w:r>
                      <w:r w:rsidR="00B92110" w:rsidRPr="000E6CC3">
                        <w:rPr>
                          <w:rFonts w:ascii="Arial" w:hAnsi="Arial" w:cs="Arial"/>
                          <w:color w:val="000000"/>
                          <w:sz w:val="24"/>
                          <w:szCs w:val="24"/>
                        </w:rPr>
                        <w:t>Freizeitaktivitäten. Sie</w:t>
                      </w:r>
                      <w:r w:rsidRPr="000E6CC3">
                        <w:rPr>
                          <w:rFonts w:ascii="Arial" w:hAnsi="Arial" w:cs="Arial"/>
                          <w:color w:val="000000"/>
                          <w:sz w:val="24"/>
                          <w:szCs w:val="24"/>
                        </w:rPr>
                        <w:t xml:space="preserve"> sind qualifiziert, zuverlässig und bringen Warmherzigkeit und Geschick im Umgang mit Pflegebedürftigen sowie Einsatz</w:t>
                      </w:r>
                      <w:r w:rsidRPr="000E6CC3">
                        <w:rPr>
                          <w:rFonts w:ascii="Arial" w:hAnsi="Arial" w:cs="Arial"/>
                          <w:color w:val="000000"/>
                          <w:sz w:val="24"/>
                          <w:szCs w:val="24"/>
                        </w:rPr>
                        <w:softHyphen/>
                        <w:t>bereitschaft, Flexibilität und Teamgeist mit.</w:t>
                      </w:r>
                      <w:r>
                        <w:rPr>
                          <w:rFonts w:ascii="Arial" w:hAnsi="Arial" w:cs="Arial"/>
                          <w:color w:val="000000"/>
                          <w:sz w:val="24"/>
                          <w:szCs w:val="24"/>
                        </w:rPr>
                        <w:t xml:space="preserve"> Sie haben einen Führersein er Klasse B.</w:t>
                      </w:r>
                    </w:p>
                    <w:p w14:paraId="0953ECBA" w14:textId="77777777" w:rsidR="00F96671" w:rsidRDefault="00F96671" w:rsidP="00F96671">
                      <w:pPr>
                        <w:rPr>
                          <w:rFonts w:ascii="Arial" w:hAnsi="Arial" w:cs="Arial"/>
                          <w:b/>
                          <w:color w:val="000000"/>
                          <w:sz w:val="24"/>
                          <w:szCs w:val="24"/>
                        </w:rPr>
                      </w:pPr>
                      <w:r w:rsidRPr="00785C12">
                        <w:rPr>
                          <w:rFonts w:ascii="Arial" w:hAnsi="Arial" w:cs="Arial"/>
                          <w:b/>
                          <w:color w:val="000000"/>
                          <w:sz w:val="24"/>
                          <w:szCs w:val="24"/>
                        </w:rPr>
                        <w:t>Dann unterstützen Sie unser Team.</w:t>
                      </w:r>
                    </w:p>
                    <w:p w14:paraId="73AD59C2" w14:textId="77777777" w:rsidR="00F96671" w:rsidRPr="00897D11" w:rsidRDefault="00F96671" w:rsidP="00F96671">
                      <w:pPr>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I</w:t>
                      </w:r>
                      <w:r w:rsidRPr="00897D11">
                        <w:rPr>
                          <w:rFonts w:ascii="Arial" w:eastAsia="Times New Roman" w:hAnsi="Arial" w:cs="Arial"/>
                          <w:b/>
                          <w:bCs/>
                          <w:color w:val="000000"/>
                          <w:sz w:val="24"/>
                          <w:szCs w:val="24"/>
                          <w:lang w:eastAsia="de-DE"/>
                        </w:rPr>
                        <w:t>hre Aufgaben:</w:t>
                      </w:r>
                    </w:p>
                    <w:p w14:paraId="5C595E89" w14:textId="77777777" w:rsidR="00F96671" w:rsidRPr="000E6CC3"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Aktivierende Grund- und Behandlungspflege</w:t>
                      </w:r>
                    </w:p>
                    <w:p w14:paraId="6B8C9FBC" w14:textId="77777777" w:rsidR="00F96671" w:rsidRPr="000E6CC3"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Förderung der Mobilisation</w:t>
                      </w:r>
                    </w:p>
                    <w:p w14:paraId="0CD8D3B4" w14:textId="77777777" w:rsidR="00F96671" w:rsidRPr="00897D11"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Ausführen ärztlicher Anordnungen (z.B.</w:t>
                      </w:r>
                      <w:r>
                        <w:rPr>
                          <w:rFonts w:ascii="Arial" w:eastAsia="Times New Roman" w:hAnsi="Arial" w:cs="Arial"/>
                          <w:color w:val="000000"/>
                          <w:sz w:val="24"/>
                          <w:szCs w:val="24"/>
                          <w:lang w:eastAsia="de-DE"/>
                        </w:rPr>
                        <w:t xml:space="preserve"> </w:t>
                      </w:r>
                      <w:r w:rsidRPr="000E6CC3">
                        <w:rPr>
                          <w:rFonts w:ascii="Arial" w:eastAsia="Times New Roman" w:hAnsi="Arial" w:cs="Arial"/>
                          <w:color w:val="000000"/>
                          <w:sz w:val="24"/>
                          <w:szCs w:val="24"/>
                          <w:lang w:eastAsia="de-DE"/>
                        </w:rPr>
                        <w:t>Verbandwechsel, Injektionen, Medikamentengabe und Aufstellung)</w:t>
                      </w:r>
                    </w:p>
                    <w:p w14:paraId="753E6326" w14:textId="77777777" w:rsidR="00F96671" w:rsidRPr="00897D11"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Betreuung nach pflegewissenschaftlichen Erkenntnissen</w:t>
                      </w:r>
                    </w:p>
                    <w:p w14:paraId="756EA2EF" w14:textId="77777777" w:rsidR="00F96671" w:rsidRPr="00897D11" w:rsidRDefault="00F96671" w:rsidP="00F96671">
                      <w:pPr>
                        <w:numPr>
                          <w:ilvl w:val="0"/>
                          <w:numId w:val="1"/>
                        </w:numPr>
                        <w:spacing w:before="100" w:beforeAutospacing="1" w:after="100" w:afterAutospacing="1" w:line="288" w:lineRule="atLeast"/>
                        <w:rPr>
                          <w:rFonts w:ascii="Arial" w:eastAsia="Times New Roman" w:hAnsi="Arial" w:cs="Arial"/>
                          <w:color w:val="000000"/>
                          <w:sz w:val="24"/>
                          <w:szCs w:val="24"/>
                          <w:lang w:eastAsia="de-DE"/>
                        </w:rPr>
                      </w:pPr>
                      <w:r w:rsidRPr="00897D11">
                        <w:rPr>
                          <w:rFonts w:ascii="Arial" w:eastAsia="Times New Roman" w:hAnsi="Arial" w:cs="Arial"/>
                          <w:color w:val="000000"/>
                          <w:sz w:val="24"/>
                          <w:szCs w:val="24"/>
                          <w:lang w:eastAsia="de-DE"/>
                        </w:rPr>
                        <w:t>Aktive Mitarbeit an Qualitätssicherungsmaßnahmen</w:t>
                      </w:r>
                    </w:p>
                    <w:p w14:paraId="306DAE06" w14:textId="77777777" w:rsidR="00F96671" w:rsidRPr="000E6CC3" w:rsidRDefault="00F96671" w:rsidP="00F96671">
                      <w:pPr>
                        <w:spacing w:before="100" w:beforeAutospacing="1" w:after="100" w:afterAutospacing="1" w:line="288" w:lineRule="atLeast"/>
                        <w:jc w:val="both"/>
                        <w:rPr>
                          <w:rFonts w:ascii="Arial" w:eastAsia="Times New Roman" w:hAnsi="Arial" w:cs="Arial"/>
                          <w:b/>
                          <w:bCs/>
                          <w:color w:val="000000"/>
                          <w:sz w:val="24"/>
                          <w:szCs w:val="24"/>
                          <w:lang w:eastAsia="de-DE"/>
                        </w:rPr>
                      </w:pPr>
                      <w:r w:rsidRPr="000E6CC3">
                        <w:rPr>
                          <w:rFonts w:ascii="Arial" w:eastAsia="Times New Roman" w:hAnsi="Arial" w:cs="Arial"/>
                          <w:b/>
                          <w:bCs/>
                          <w:color w:val="000000"/>
                          <w:sz w:val="24"/>
                          <w:szCs w:val="24"/>
                          <w:lang w:eastAsia="de-DE"/>
                        </w:rPr>
                        <w:t>Wir bieten</w:t>
                      </w:r>
                      <w:r w:rsidRPr="00897D11">
                        <w:rPr>
                          <w:rFonts w:ascii="Arial" w:eastAsia="Times New Roman" w:hAnsi="Arial" w:cs="Arial"/>
                          <w:b/>
                          <w:bCs/>
                          <w:color w:val="000000"/>
                          <w:sz w:val="24"/>
                          <w:szCs w:val="24"/>
                          <w:lang w:eastAsia="de-DE"/>
                        </w:rPr>
                        <w:t>:</w:t>
                      </w:r>
                      <w:r w:rsidR="00B92110" w:rsidRPr="00B92110">
                        <w:rPr>
                          <w:b/>
                          <w:noProof/>
                          <w:color w:val="FFFFFF" w:themeColor="background1"/>
                          <w:lang w:eastAsia="de-DE"/>
                        </w:rPr>
                        <w:t xml:space="preserve"> </w:t>
                      </w:r>
                    </w:p>
                    <w:p w14:paraId="7AB9F81D"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vielseitige verantwortungsvolle Tätigkeit mit stetigen Fort- und Weiterbildungsmöglichkeiten</w:t>
                      </w:r>
                    </w:p>
                    <w:p w14:paraId="4B706BDE" w14:textId="77777777" w:rsidR="00F96671"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individuelle Einarbeitung</w:t>
                      </w:r>
                    </w:p>
                    <w:p w14:paraId="32E6FCE4"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Leistungsgerechte Vergütung mit Zuschlägen</w:t>
                      </w:r>
                    </w:p>
                    <w:p w14:paraId="6280771D"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Betriebliche Altersvorsorge</w:t>
                      </w:r>
                    </w:p>
                    <w:p w14:paraId="75668DE4" w14:textId="77777777" w:rsidR="00F96671" w:rsidRPr="000E6CC3"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0E6CC3">
                        <w:rPr>
                          <w:rFonts w:ascii="Arial" w:eastAsia="Times New Roman" w:hAnsi="Arial" w:cs="Arial"/>
                          <w:color w:val="000000"/>
                          <w:sz w:val="24"/>
                          <w:szCs w:val="24"/>
                          <w:lang w:eastAsia="de-DE"/>
                        </w:rPr>
                        <w:t>Eine zusätzliche betriebliche Krankenversicherung</w:t>
                      </w:r>
                    </w:p>
                    <w:p w14:paraId="7A5E556B" w14:textId="77777777" w:rsidR="00F96671" w:rsidRDefault="00F96671" w:rsidP="00F96671">
                      <w:pPr>
                        <w:pStyle w:val="Listenabsatz"/>
                        <w:numPr>
                          <w:ilvl w:val="0"/>
                          <w:numId w:val="2"/>
                        </w:numPr>
                        <w:spacing w:before="100" w:beforeAutospacing="1" w:after="100" w:afterAutospacing="1" w:line="288" w:lineRule="atLeast"/>
                        <w:rPr>
                          <w:rFonts w:ascii="Arial" w:eastAsia="Times New Roman" w:hAnsi="Arial" w:cs="Arial"/>
                          <w:color w:val="000000"/>
                          <w:sz w:val="24"/>
                          <w:szCs w:val="24"/>
                          <w:lang w:eastAsia="de-DE"/>
                        </w:rPr>
                      </w:pPr>
                      <w:r w:rsidRPr="004F78C5">
                        <w:rPr>
                          <w:rFonts w:ascii="Arial" w:eastAsia="Times New Roman" w:hAnsi="Arial" w:cs="Arial"/>
                          <w:color w:val="000000"/>
                          <w:sz w:val="24"/>
                          <w:szCs w:val="24"/>
                          <w:lang w:eastAsia="de-DE"/>
                        </w:rPr>
                        <w:t>Firmenwagen auch zur privaten Nutzung</w:t>
                      </w:r>
                      <w:r>
                        <w:rPr>
                          <w:rFonts w:ascii="Arial" w:eastAsia="Times New Roman" w:hAnsi="Arial" w:cs="Arial"/>
                          <w:color w:val="000000"/>
                          <w:sz w:val="24"/>
                          <w:szCs w:val="24"/>
                          <w:lang w:eastAsia="de-DE"/>
                        </w:rPr>
                        <w:t xml:space="preserve"> </w:t>
                      </w:r>
                      <w:r w:rsidR="00B92110">
                        <w:rPr>
                          <w:rFonts w:ascii="Arial" w:eastAsia="Times New Roman" w:hAnsi="Arial" w:cs="Arial"/>
                          <w:color w:val="000000"/>
                          <w:sz w:val="24"/>
                          <w:szCs w:val="24"/>
                          <w:lang w:eastAsia="de-DE"/>
                        </w:rPr>
                        <w:t>u.v.m.</w:t>
                      </w:r>
                    </w:p>
                    <w:p w14:paraId="0FFFD1CD" w14:textId="19881BC6" w:rsidR="00F96671" w:rsidRPr="00B92110" w:rsidRDefault="00B92110" w:rsidP="00422E5C">
                      <w:pPr>
                        <w:jc w:val="center"/>
                        <w:rPr>
                          <w:rFonts w:ascii="Present-Normal" w:eastAsia="Calibri" w:hAnsi="Present-Normal" w:cs="Arial"/>
                          <w:sz w:val="28"/>
                          <w:szCs w:val="28"/>
                        </w:rPr>
                      </w:pPr>
                      <w:r>
                        <w:rPr>
                          <w:rFonts w:ascii="Present-Normal" w:eastAsia="Calibri" w:hAnsi="Present-Normal" w:cs="Arial"/>
                          <w:sz w:val="28"/>
                          <w:szCs w:val="28"/>
                        </w:rPr>
                        <w:t xml:space="preserve">Sollten wir Ihr Interesse geweckt haben, dann Bewerben Sie sich bei uns:                                                                         </w:t>
                      </w:r>
                      <w:r w:rsidR="00F96671" w:rsidRPr="00B92110">
                        <w:rPr>
                          <w:rFonts w:ascii="Present-Normal" w:eastAsia="Calibri" w:hAnsi="Present-Normal" w:cs="Arial"/>
                          <w:sz w:val="28"/>
                          <w:szCs w:val="28"/>
                        </w:rPr>
                        <w:t xml:space="preserve">Hauskrankenpflege Birgit Pohl </w:t>
                      </w:r>
                      <w:r>
                        <w:rPr>
                          <w:rFonts w:ascii="Present-Normal" w:eastAsia="Calibri" w:hAnsi="Present-Normal" w:cs="Arial"/>
                          <w:sz w:val="28"/>
                          <w:szCs w:val="28"/>
                        </w:rPr>
                        <w:t xml:space="preserve">                                </w:t>
                      </w:r>
                      <w:r w:rsidR="00FB453A">
                        <w:rPr>
                          <w:rFonts w:ascii="Present-Normal" w:eastAsia="Calibri" w:hAnsi="Present-Normal" w:cs="Arial"/>
                          <w:sz w:val="28"/>
                          <w:szCs w:val="28"/>
                        </w:rPr>
                        <w:t xml:space="preserve">                                 </w:t>
                      </w:r>
                      <w:r>
                        <w:rPr>
                          <w:rFonts w:ascii="Present-Normal" w:eastAsia="Calibri" w:hAnsi="Present-Normal" w:cs="Arial"/>
                          <w:sz w:val="28"/>
                          <w:szCs w:val="28"/>
                        </w:rPr>
                        <w:t xml:space="preserve">               </w:t>
                      </w:r>
                      <w:r w:rsidR="00F96671" w:rsidRPr="00B92110">
                        <w:rPr>
                          <w:rFonts w:ascii="Present-Normal" w:eastAsia="Calibri" w:hAnsi="Present-Normal" w:cs="Arial"/>
                          <w:sz w:val="28"/>
                          <w:szCs w:val="28"/>
                        </w:rPr>
                        <w:t xml:space="preserve">             </w:t>
                      </w:r>
                      <w:proofErr w:type="spellStart"/>
                      <w:r w:rsidR="00F96671" w:rsidRPr="00B92110">
                        <w:rPr>
                          <w:rFonts w:ascii="Present-Normal" w:eastAsia="Calibri" w:hAnsi="Present-Normal" w:cs="Arial"/>
                          <w:sz w:val="28"/>
                          <w:szCs w:val="28"/>
                        </w:rPr>
                        <w:t>Laubsdorfer</w:t>
                      </w:r>
                      <w:proofErr w:type="spellEnd"/>
                      <w:r w:rsidR="00F96671" w:rsidRPr="00B92110">
                        <w:rPr>
                          <w:rFonts w:ascii="Present-Normal" w:eastAsia="Calibri" w:hAnsi="Present-Normal" w:cs="Arial"/>
                          <w:sz w:val="28"/>
                          <w:szCs w:val="28"/>
                        </w:rPr>
                        <w:t xml:space="preserve"> Hauptstraße 1a, 03058 Neuhausen/Spree</w:t>
                      </w:r>
                    </w:p>
                    <w:p w14:paraId="6420568C" w14:textId="77777777" w:rsidR="00F96671" w:rsidRDefault="00F96671" w:rsidP="00422E5C">
                      <w:pPr>
                        <w:pStyle w:val="Listenabsatz"/>
                        <w:jc w:val="center"/>
                        <w:rPr>
                          <w:rFonts w:ascii="Present-Normal" w:eastAsia="Calibri" w:hAnsi="Present-Normal" w:cs="Arial"/>
                          <w:sz w:val="28"/>
                          <w:szCs w:val="28"/>
                        </w:rPr>
                      </w:pPr>
                      <w:r w:rsidRPr="00B92110">
                        <w:rPr>
                          <w:rFonts w:ascii="Present-Normal" w:eastAsia="Calibri" w:hAnsi="Present-Normal" w:cs="Arial"/>
                          <w:sz w:val="28"/>
                          <w:szCs w:val="28"/>
                        </w:rPr>
                        <w:t>Tel.: 0172/3683060</w:t>
                      </w:r>
                    </w:p>
                    <w:p w14:paraId="47A53816" w14:textId="77777777" w:rsidR="00422E5C" w:rsidRPr="00B92110" w:rsidRDefault="00422E5C" w:rsidP="00422E5C">
                      <w:pPr>
                        <w:pStyle w:val="Listenabsatz"/>
                        <w:jc w:val="center"/>
                        <w:rPr>
                          <w:rFonts w:ascii="Arial" w:hAnsi="Arial" w:cs="Arial"/>
                          <w:sz w:val="28"/>
                          <w:szCs w:val="28"/>
                        </w:rPr>
                      </w:pPr>
                      <w:r>
                        <w:rPr>
                          <w:rFonts w:ascii="Present-Normal" w:eastAsia="Calibri" w:hAnsi="Present-Normal" w:cs="Arial"/>
                          <w:sz w:val="28"/>
                          <w:szCs w:val="28"/>
                        </w:rPr>
                        <w:t>hkp-pohl@t-online.de</w:t>
                      </w:r>
                    </w:p>
                    <w:p w14:paraId="28658E2B" w14:textId="77777777" w:rsidR="00F96671" w:rsidRDefault="00F96671" w:rsidP="00422E5C">
                      <w:pPr>
                        <w:jc w:val="center"/>
                        <w:rPr>
                          <w:rFonts w:ascii="Arial" w:hAnsi="Arial" w:cs="Arial"/>
                          <w:color w:val="000000"/>
                          <w:sz w:val="24"/>
                          <w:szCs w:val="24"/>
                        </w:rPr>
                      </w:pPr>
                    </w:p>
                    <w:p w14:paraId="5B0BC9DB" w14:textId="77777777" w:rsidR="00F96671" w:rsidRDefault="00F96671" w:rsidP="00187AEB">
                      <w:pPr>
                        <w:rPr>
                          <w:rFonts w:ascii="Arial" w:hAnsi="Arial" w:cs="Arial"/>
                          <w:color w:val="000000"/>
                          <w:sz w:val="24"/>
                          <w:szCs w:val="24"/>
                        </w:rPr>
                      </w:pPr>
                    </w:p>
                    <w:p w14:paraId="6E4BC646" w14:textId="77777777" w:rsidR="00187AEB" w:rsidRPr="00187AEB" w:rsidRDefault="00187AEB" w:rsidP="00187AEB">
                      <w:pPr>
                        <w:rPr>
                          <w:b/>
                          <w:noProof/>
                        </w:rPr>
                      </w:pPr>
                    </w:p>
                  </w:txbxContent>
                </v:textbox>
                <w10:wrap type="square"/>
              </v:shape>
            </w:pict>
          </mc:Fallback>
        </mc:AlternateContent>
      </w:r>
      <w:r w:rsidR="00187AEB">
        <w:rPr>
          <w:noProof/>
          <w:lang w:eastAsia="de-DE"/>
        </w:rPr>
        <mc:AlternateContent>
          <mc:Choice Requires="wps">
            <w:drawing>
              <wp:anchor distT="0" distB="0" distL="114300" distR="114300" simplePos="0" relativeHeight="251663360" behindDoc="0" locked="0" layoutInCell="1" allowOverlap="1" wp14:anchorId="5F684C5A" wp14:editId="3F45FA41">
                <wp:simplePos x="0" y="0"/>
                <wp:positionH relativeFrom="column">
                  <wp:posOffset>118745</wp:posOffset>
                </wp:positionH>
                <wp:positionV relativeFrom="paragraph">
                  <wp:posOffset>1367155</wp:posOffset>
                </wp:positionV>
                <wp:extent cx="5724525" cy="28575"/>
                <wp:effectExtent l="0" t="0" r="28575" b="28575"/>
                <wp:wrapNone/>
                <wp:docPr id="4" name="Gerade Verbindung 4"/>
                <wp:cNvGraphicFramePr/>
                <a:graphic xmlns:a="http://schemas.openxmlformats.org/drawingml/2006/main">
                  <a:graphicData uri="http://schemas.microsoft.com/office/word/2010/wordprocessingShape">
                    <wps:wsp>
                      <wps:cNvCnPr/>
                      <wps:spPr>
                        <a:xfrm>
                          <a:off x="0" y="0"/>
                          <a:ext cx="5724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34DA5" id="Gerade Verbindung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5pt,107.65pt" to="460.1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" strokecolor="#4579b8 [3044]"/>
            </w:pict>
          </mc:Fallback>
        </mc:AlternateContent>
      </w:r>
      <w:r w:rsidR="00187AEB">
        <w:rPr>
          <w:rFonts w:ascii="Present-Normal" w:hAnsi="Present-Normal"/>
          <w:b/>
          <w:color w:val="FFFFFF" w:themeColor="background1"/>
          <w:sz w:val="36"/>
          <w:szCs w:val="36"/>
          <w:highlight w:val="red"/>
        </w:rPr>
        <w:t xml:space="preserve">  </w:t>
      </w:r>
      <w:r w:rsidR="00187AEB">
        <w:rPr>
          <w:rFonts w:ascii="Present-Normal" w:hAnsi="Present-Normal"/>
          <w:b/>
          <w:color w:val="FFFFFF" w:themeColor="background1"/>
          <w:sz w:val="36"/>
          <w:szCs w:val="36"/>
        </w:rPr>
        <w:t xml:space="preserve">  </w:t>
      </w:r>
    </w:p>
    <w:sectPr w:rsidR="00187AEB" w:rsidRPr="00187A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ent-Normal">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F47E1"/>
    <w:multiLevelType w:val="hybridMultilevel"/>
    <w:tmpl w:val="2CD66E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3A4152"/>
    <w:multiLevelType w:val="multilevel"/>
    <w:tmpl w:val="3C4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EB"/>
    <w:rsid w:val="00160CEC"/>
    <w:rsid w:val="00187AEB"/>
    <w:rsid w:val="002C1EAF"/>
    <w:rsid w:val="00343C35"/>
    <w:rsid w:val="00396313"/>
    <w:rsid w:val="00422E5C"/>
    <w:rsid w:val="00B92110"/>
    <w:rsid w:val="00BE12A6"/>
    <w:rsid w:val="00F96671"/>
    <w:rsid w:val="00FB4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B75E"/>
  <w15:docId w15:val="{53AEA071-5A21-4C6A-BB13-4F94867D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7A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AEB"/>
    <w:rPr>
      <w:rFonts w:ascii="Tahoma" w:hAnsi="Tahoma" w:cs="Tahoma"/>
      <w:sz w:val="16"/>
      <w:szCs w:val="16"/>
    </w:rPr>
  </w:style>
  <w:style w:type="character" w:styleId="Fett">
    <w:name w:val="Strong"/>
    <w:basedOn w:val="Absatz-Standardschriftart"/>
    <w:uiPriority w:val="22"/>
    <w:qFormat/>
    <w:rsid w:val="00187AEB"/>
    <w:rPr>
      <w:b/>
      <w:bCs/>
    </w:rPr>
  </w:style>
  <w:style w:type="paragraph" w:styleId="Listenabsatz">
    <w:name w:val="List Paragraph"/>
    <w:basedOn w:val="Standard"/>
    <w:uiPriority w:val="34"/>
    <w:qFormat/>
    <w:rsid w:val="00F9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 Pohl</cp:lastModifiedBy>
  <cp:revision>2</cp:revision>
  <dcterms:created xsi:type="dcterms:W3CDTF">2020-11-03T16:44:00Z</dcterms:created>
  <dcterms:modified xsi:type="dcterms:W3CDTF">2020-11-03T16:44:00Z</dcterms:modified>
</cp:coreProperties>
</file>